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0E2C" w14:textId="77777777" w:rsidR="00EF49DB" w:rsidRDefault="00EF49DB" w:rsidP="00EF49DB">
      <w:pPr>
        <w:rPr>
          <w:rFonts w:ascii="Apple Chancery" w:hAnsi="Apple Chancery" w:cs="Apple Chancery"/>
          <w:b/>
          <w:i/>
          <w:color w:val="000000" w:themeColor="text1"/>
          <w:sz w:val="26"/>
          <w:szCs w:val="26"/>
          <w:u w:val="single"/>
        </w:rPr>
      </w:pPr>
      <w:r w:rsidRPr="00F83135">
        <w:rPr>
          <w:rFonts w:ascii="Apple Chancery" w:hAnsi="Apple Chancery" w:cs="Apple Chancery"/>
          <w:b/>
          <w:i/>
          <w:color w:val="000000" w:themeColor="text1"/>
          <w:sz w:val="26"/>
          <w:szCs w:val="26"/>
          <w:u w:val="single"/>
        </w:rPr>
        <w:t>Financial Support for BSS2019</w:t>
      </w:r>
    </w:p>
    <w:p w14:paraId="6F8D698D" w14:textId="77777777" w:rsidR="00EF49DB" w:rsidRDefault="00EF49DB" w:rsidP="00EF49DB">
      <w:pPr>
        <w:rPr>
          <w:rFonts w:ascii="Apple Chancery" w:hAnsi="Apple Chancery" w:cs="Apple Chancery"/>
          <w:b/>
          <w:i/>
          <w:color w:val="000000" w:themeColor="text1"/>
          <w:sz w:val="26"/>
          <w:szCs w:val="26"/>
          <w:u w:val="single"/>
        </w:rPr>
      </w:pPr>
    </w:p>
    <w:p w14:paraId="1F172F93" w14:textId="77777777" w:rsidR="00EF49DB" w:rsidRPr="00F83135" w:rsidRDefault="00EF49DB" w:rsidP="00EF49DB">
      <w:pPr>
        <w:rPr>
          <w:rFonts w:ascii="Apple Chancery" w:hAnsi="Apple Chancery" w:cs="Apple Chancery"/>
          <w:b/>
          <w:i/>
          <w:color w:val="000000" w:themeColor="text1"/>
          <w:sz w:val="26"/>
          <w:szCs w:val="26"/>
          <w:u w:val="single"/>
        </w:rPr>
      </w:pPr>
      <w:r>
        <w:rPr>
          <w:rFonts w:ascii="Apple Chancery" w:hAnsi="Apple Chancery" w:cs="Apple Chancery"/>
          <w:b/>
          <w:i/>
          <w:color w:val="000000" w:themeColor="text1"/>
          <w:sz w:val="26"/>
          <w:szCs w:val="26"/>
          <w:u w:val="single"/>
        </w:rPr>
        <w:t>Young Scientist, Students and Participants from Developing Countries</w:t>
      </w:r>
    </w:p>
    <w:p w14:paraId="5788DCDD" w14:textId="77777777" w:rsidR="00EF49DB" w:rsidRPr="00F83135" w:rsidRDefault="00EF49DB" w:rsidP="00EF49DB">
      <w:pPr>
        <w:ind w:firstLine="720"/>
        <w:jc w:val="both"/>
        <w:rPr>
          <w:rFonts w:ascii="Apple Chancery" w:hAnsi="Apple Chancery" w:cs="Apple Chancery"/>
          <w:i/>
          <w:color w:val="000000" w:themeColor="text1"/>
          <w:sz w:val="26"/>
          <w:szCs w:val="26"/>
        </w:rPr>
      </w:pPr>
      <w:r w:rsidRPr="00F83135">
        <w:rPr>
          <w:rFonts w:ascii="Apple Chancery" w:hAnsi="Apple Chancery" w:cs="Apple Chancery"/>
          <w:i/>
          <w:color w:val="000000" w:themeColor="text1"/>
          <w:sz w:val="26"/>
          <w:szCs w:val="26"/>
        </w:rPr>
        <w:t xml:space="preserve">It is our intent to waive the registration fee and to assist travel and lodging costs for a limited number of young scientists, students and participants from developing countries. Awards will be made based on the quality of the abstract and financial need of the applicant. </w:t>
      </w:r>
    </w:p>
    <w:p w14:paraId="388DE88C" w14:textId="77777777" w:rsidR="00EF49DB" w:rsidRPr="00F83135" w:rsidRDefault="00EF49DB" w:rsidP="00EF49DB">
      <w:pPr>
        <w:ind w:firstLine="720"/>
        <w:jc w:val="both"/>
        <w:rPr>
          <w:rFonts w:ascii="Apple Chancery" w:hAnsi="Apple Chancery" w:cs="Apple Chancery"/>
          <w:i/>
          <w:color w:val="000000" w:themeColor="text1"/>
          <w:sz w:val="26"/>
          <w:szCs w:val="26"/>
        </w:rPr>
      </w:pPr>
      <w:r w:rsidRPr="00F83135">
        <w:rPr>
          <w:rFonts w:ascii="Apple Chancery" w:hAnsi="Apple Chancery" w:cs="Apple Chancery"/>
          <w:i/>
          <w:color w:val="000000" w:themeColor="text1"/>
          <w:sz w:val="26"/>
          <w:szCs w:val="26"/>
        </w:rPr>
        <w:t>Once you have submitted your abstract on the link for this meeting, please also send a letter of introduction and a request to the meeting chairs (</w:t>
      </w:r>
      <w:hyperlink r:id="rId4" w:history="1">
        <w:r w:rsidRPr="00F83135">
          <w:rPr>
            <w:rStyle w:val="Hyperlink"/>
            <w:rFonts w:ascii="Apple Chancery" w:hAnsi="Apple Chancery" w:cs="Apple Chancery"/>
            <w:i/>
            <w:color w:val="000000" w:themeColor="text1"/>
            <w:sz w:val="26"/>
            <w:szCs w:val="26"/>
          </w:rPr>
          <w:t>Patricia.Doherty@bc.edu</w:t>
        </w:r>
      </w:hyperlink>
      <w:r w:rsidRPr="00F83135">
        <w:rPr>
          <w:rFonts w:ascii="Apple Chancery" w:hAnsi="Apple Chancery" w:cs="Apple Chancery"/>
          <w:i/>
          <w:color w:val="000000" w:themeColor="text1"/>
          <w:sz w:val="26"/>
          <w:szCs w:val="26"/>
        </w:rPr>
        <w:t xml:space="preserve">; </w:t>
      </w:r>
      <w:hyperlink r:id="rId5" w:history="1">
        <w:r w:rsidRPr="00F83135">
          <w:rPr>
            <w:rStyle w:val="Hyperlink"/>
            <w:rFonts w:ascii="Apple Chancery" w:hAnsi="Apple Chancery" w:cs="Apple Chancery"/>
            <w:i/>
            <w:color w:val="000000" w:themeColor="text1"/>
            <w:sz w:val="26"/>
            <w:szCs w:val="26"/>
          </w:rPr>
          <w:t>Kand@uwm.edu.pl</w:t>
        </w:r>
      </w:hyperlink>
      <w:r w:rsidRPr="00F83135">
        <w:rPr>
          <w:rFonts w:ascii="Apple Chancery" w:hAnsi="Apple Chancery" w:cs="Apple Chancery"/>
          <w:i/>
          <w:color w:val="000000" w:themeColor="text1"/>
          <w:sz w:val="26"/>
          <w:szCs w:val="26"/>
        </w:rPr>
        <w:t xml:space="preserve"> and Bnava@ictp.it).  The applications will be reviewed based on their abstract quality and relevance to the meeting.  </w:t>
      </w:r>
    </w:p>
    <w:p w14:paraId="371F09AB" w14:textId="77777777" w:rsidR="00EF49DB" w:rsidRPr="00F83135" w:rsidRDefault="00EF49DB" w:rsidP="00EF49DB">
      <w:pPr>
        <w:ind w:firstLine="720"/>
        <w:jc w:val="both"/>
        <w:rPr>
          <w:rFonts w:ascii="Apple Chancery" w:hAnsi="Apple Chancery" w:cs="Apple Chancery"/>
          <w:i/>
          <w:color w:val="000000" w:themeColor="text1"/>
          <w:sz w:val="26"/>
          <w:szCs w:val="26"/>
        </w:rPr>
      </w:pPr>
      <w:r w:rsidRPr="00F83135">
        <w:rPr>
          <w:rFonts w:ascii="Apple Chancery" w:hAnsi="Apple Chancery" w:cs="Apple Chancery"/>
          <w:i/>
          <w:color w:val="000000" w:themeColor="text1"/>
          <w:sz w:val="26"/>
          <w:szCs w:val="26"/>
        </w:rPr>
        <w:t>In your letter, please include what type of support you are requesting:</w:t>
      </w:r>
    </w:p>
    <w:p w14:paraId="3CC2B18C" w14:textId="77777777" w:rsidR="00EF49DB" w:rsidRPr="00F83135" w:rsidRDefault="00EF49DB" w:rsidP="00EF49DB">
      <w:pPr>
        <w:jc w:val="both"/>
        <w:rPr>
          <w:rFonts w:ascii="Apple Chancery" w:hAnsi="Apple Chancery" w:cs="Apple Chancery"/>
          <w:i/>
          <w:color w:val="000000" w:themeColor="text1"/>
          <w:sz w:val="26"/>
          <w:szCs w:val="26"/>
        </w:rPr>
      </w:pPr>
      <w:r w:rsidRPr="00F83135">
        <w:rPr>
          <w:rFonts w:ascii="Apple Chancery" w:hAnsi="Apple Chancery" w:cs="Apple Chancery"/>
          <w:i/>
          <w:color w:val="000000" w:themeColor="text1"/>
          <w:sz w:val="26"/>
          <w:szCs w:val="26"/>
        </w:rPr>
        <w:t>Full Support: Travel, lodging and a meal stipend</w:t>
      </w:r>
    </w:p>
    <w:p w14:paraId="14222C31" w14:textId="77777777" w:rsidR="00EF49DB" w:rsidRPr="00F83135" w:rsidRDefault="00EF49DB" w:rsidP="00EF49DB">
      <w:pPr>
        <w:jc w:val="both"/>
        <w:rPr>
          <w:rFonts w:ascii="Apple Chancery" w:hAnsi="Apple Chancery" w:cs="Apple Chancery"/>
          <w:i/>
          <w:color w:val="000000" w:themeColor="text1"/>
          <w:sz w:val="26"/>
          <w:szCs w:val="26"/>
        </w:rPr>
      </w:pPr>
      <w:r w:rsidRPr="00F83135">
        <w:rPr>
          <w:rFonts w:ascii="Apple Chancery" w:hAnsi="Apple Chancery" w:cs="Apple Chancery"/>
          <w:i/>
          <w:color w:val="000000" w:themeColor="text1"/>
          <w:sz w:val="26"/>
          <w:szCs w:val="26"/>
        </w:rPr>
        <w:t>Partial Support: Lodging only or Lodging and a meal stipend</w:t>
      </w:r>
    </w:p>
    <w:p w14:paraId="7E060F97" w14:textId="77777777" w:rsidR="00EF49DB" w:rsidRPr="00F83135" w:rsidRDefault="00EF49DB" w:rsidP="00EF49DB">
      <w:pPr>
        <w:jc w:val="both"/>
        <w:rPr>
          <w:rFonts w:ascii="Apple Chancery" w:hAnsi="Apple Chancery" w:cs="Apple Chancery"/>
          <w:i/>
          <w:color w:val="000000" w:themeColor="text1"/>
          <w:sz w:val="26"/>
          <w:szCs w:val="26"/>
        </w:rPr>
      </w:pPr>
    </w:p>
    <w:p w14:paraId="4991121C" w14:textId="77777777" w:rsidR="00EF49DB" w:rsidRPr="00F83135" w:rsidRDefault="00EF49DB" w:rsidP="00EF49DB">
      <w:pPr>
        <w:rPr>
          <w:rFonts w:ascii="Apple Chancery" w:hAnsi="Apple Chancery" w:cs="Apple Chancery"/>
          <w:b/>
          <w:i/>
          <w:color w:val="000000" w:themeColor="text1"/>
          <w:sz w:val="26"/>
          <w:szCs w:val="26"/>
          <w:u w:val="single"/>
        </w:rPr>
      </w:pPr>
      <w:r w:rsidRPr="00F83135">
        <w:rPr>
          <w:rFonts w:ascii="Apple Chancery" w:hAnsi="Apple Chancery" w:cs="Apple Chancery"/>
          <w:b/>
          <w:i/>
          <w:color w:val="000000" w:themeColor="text1"/>
          <w:sz w:val="26"/>
          <w:szCs w:val="26"/>
          <w:u w:val="single"/>
        </w:rPr>
        <w:t>The P.V.S. Rama Rao Award</w:t>
      </w:r>
    </w:p>
    <w:p w14:paraId="5D70988F" w14:textId="77777777" w:rsidR="00EF49DB" w:rsidRPr="00F83135" w:rsidRDefault="00EF49DB" w:rsidP="00EF49DB">
      <w:pPr>
        <w:ind w:firstLine="720"/>
        <w:jc w:val="both"/>
        <w:rPr>
          <w:rFonts w:ascii="Apple Chancery" w:hAnsi="Apple Chancery" w:cs="Apple Chancery"/>
          <w:i/>
          <w:color w:val="000000" w:themeColor="text1"/>
          <w:sz w:val="26"/>
          <w:szCs w:val="26"/>
        </w:rPr>
      </w:pPr>
      <w:r w:rsidRPr="00F83135">
        <w:rPr>
          <w:rFonts w:ascii="Apple Chancery" w:hAnsi="Apple Chancery" w:cs="Apple Chancery"/>
          <w:i/>
          <w:color w:val="000000" w:themeColor="text1"/>
          <w:sz w:val="26"/>
          <w:szCs w:val="26"/>
        </w:rPr>
        <w:t xml:space="preserve">For BSS2019, we will also be awarding the first </w:t>
      </w:r>
      <w:r w:rsidRPr="00F83135">
        <w:rPr>
          <w:rFonts w:ascii="Apple Chancery" w:hAnsi="Apple Chancery" w:cs="Apple Chancery"/>
          <w:b/>
          <w:i/>
          <w:color w:val="000000" w:themeColor="text1"/>
          <w:sz w:val="26"/>
          <w:szCs w:val="26"/>
        </w:rPr>
        <w:t>P.V.S. Rama Rao Student Award</w:t>
      </w:r>
      <w:r w:rsidRPr="00F83135">
        <w:rPr>
          <w:rFonts w:ascii="Apple Chancery" w:hAnsi="Apple Chancery" w:cs="Apple Chancery"/>
          <w:i/>
          <w:color w:val="000000" w:themeColor="text1"/>
          <w:sz w:val="26"/>
          <w:szCs w:val="26"/>
        </w:rPr>
        <w:t xml:space="preserve">.  This award will include full support for a </w:t>
      </w:r>
      <w:r>
        <w:rPr>
          <w:rFonts w:ascii="Apple Chancery" w:hAnsi="Apple Chancery" w:cs="Apple Chancery"/>
          <w:i/>
          <w:color w:val="000000" w:themeColor="text1"/>
          <w:sz w:val="26"/>
          <w:szCs w:val="26"/>
        </w:rPr>
        <w:t xml:space="preserve">graduate </w:t>
      </w:r>
      <w:r w:rsidRPr="00F83135">
        <w:rPr>
          <w:rFonts w:ascii="Apple Chancery" w:hAnsi="Apple Chancery" w:cs="Apple Chancery"/>
          <w:i/>
          <w:color w:val="000000" w:themeColor="text1"/>
          <w:sz w:val="26"/>
          <w:szCs w:val="26"/>
        </w:rPr>
        <w:t>student from a developing country to attend the BSS2019.  This award is g</w:t>
      </w:r>
      <w:bookmarkStart w:id="0" w:name="_GoBack"/>
      <w:bookmarkEnd w:id="0"/>
      <w:r w:rsidRPr="00F83135">
        <w:rPr>
          <w:rFonts w:ascii="Apple Chancery" w:hAnsi="Apple Chancery" w:cs="Apple Chancery"/>
          <w:i/>
          <w:color w:val="000000" w:themeColor="text1"/>
          <w:sz w:val="26"/>
          <w:szCs w:val="26"/>
        </w:rPr>
        <w:t>enerously supported by the family of Dr. P.V.S. Rama Rao.  Dr. Rama Rao served as co-chair of the Beacon Satellite studies group for many years until his passing in 2014. His dedication to encouraging students with exceptional ability to contribute to Beacon studies continues on through this generous award.  The awardee for this award will be selected from the applications received for Financial Support.</w:t>
      </w:r>
    </w:p>
    <w:p w14:paraId="43997E5D" w14:textId="77777777" w:rsidR="00EF49DB" w:rsidRPr="00F83135" w:rsidRDefault="00EF49DB" w:rsidP="00EF49DB">
      <w:pPr>
        <w:rPr>
          <w:rFonts w:ascii="Apple Chancery" w:hAnsi="Apple Chancery" w:cs="Apple Chancery"/>
          <w:i/>
          <w:color w:val="000000" w:themeColor="text1"/>
          <w:sz w:val="26"/>
          <w:szCs w:val="26"/>
        </w:rPr>
      </w:pPr>
    </w:p>
    <w:p w14:paraId="72919C82" w14:textId="77777777" w:rsidR="00EF49DB" w:rsidRPr="00F83135" w:rsidRDefault="00EF49DB" w:rsidP="00EF49DB">
      <w:pPr>
        <w:rPr>
          <w:color w:val="000000" w:themeColor="text1"/>
          <w:sz w:val="26"/>
          <w:szCs w:val="26"/>
        </w:rPr>
      </w:pPr>
    </w:p>
    <w:p w14:paraId="572E288D" w14:textId="77777777" w:rsidR="00AE3537" w:rsidRDefault="00EF49DB"/>
    <w:sectPr w:rsidR="00AE3537" w:rsidSect="0034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DB"/>
    <w:rsid w:val="00345A18"/>
    <w:rsid w:val="008D1FCA"/>
    <w:rsid w:val="00EF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747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tricia.Doherty@bc.edu" TargetMode="External"/><Relationship Id="rId5" Type="http://schemas.openxmlformats.org/officeDocument/2006/relationships/hyperlink" Target="mailto:Kand@uwm.edu.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Macintosh Word</Application>
  <DocSecurity>0</DocSecurity>
  <Lines>11</Lines>
  <Paragraphs>3</Paragraphs>
  <ScaleCrop>false</ScaleCrop>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2019-03-08T15:46:00Z</dcterms:created>
  <dcterms:modified xsi:type="dcterms:W3CDTF">2019-03-08T15:48:00Z</dcterms:modified>
</cp:coreProperties>
</file>